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9"/>
        <w:rPr>
          <w:rFonts w:ascii="Times New Roman"/>
          <w:b w:val="0"/>
          <w:sz w:val="26"/>
        </w:rPr>
      </w:pPr>
    </w:p>
    <w:p>
      <w:pPr>
        <w:pStyle w:val="Heading1"/>
      </w:pPr>
      <w:r>
        <w:rPr>
          <w:color w:val="ED6828"/>
        </w:rPr>
        <w:t>390€</w:t>
      </w:r>
    </w:p>
    <w:p>
      <w:pPr>
        <w:spacing w:before="428"/>
        <w:ind w:left="3095" w:right="0" w:firstLine="0"/>
        <w:jc w:val="left"/>
        <w:rPr>
          <w:b/>
          <w:sz w:val="44"/>
        </w:rPr>
      </w:pPr>
      <w:r>
        <w:rPr>
          <w:b/>
          <w:color w:val="ED6828"/>
          <w:sz w:val="44"/>
        </w:rPr>
        <w:t>390€</w:t>
      </w:r>
    </w:p>
    <w:p>
      <w:pPr>
        <w:pStyle w:val="Heading1"/>
        <w:spacing w:before="415"/>
        <w:ind w:left="3132"/>
      </w:pPr>
      <w:r>
        <w:rPr>
          <w:color w:val="ED6828"/>
        </w:rPr>
        <w:t>560€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1420" w:right="800"/>
        </w:sectPr>
      </w:pPr>
    </w:p>
    <w:p>
      <w:pPr>
        <w:pStyle w:val="BodyText"/>
        <w:spacing w:before="96"/>
        <w:ind w:left="110" w:right="18"/>
      </w:pPr>
      <w:r>
        <w:rPr/>
        <w:pict>
          <v:group style="position:absolute;margin-left:0pt;margin-top:.000015pt;width:595.3pt;height:841.9pt;mso-position-horizontal-relative:page;mso-position-vertical-relative:page;z-index:-15774720" coordorigin="0,0" coordsize="11906,16838">
            <v:shape style="position:absolute;left:0;top:0;width:8411;height:4216" type="#_x0000_t75" stroked="false">
              <v:imagedata r:id="rId5" o:title=""/>
            </v:shape>
            <v:shape style="position:absolute;left:8401;top:0;width:3505;height:4916" type="#_x0000_t75" stroked="false">
              <v:imagedata r:id="rId6" o:title=""/>
            </v:shape>
            <v:shape style="position:absolute;left:0;top:4205;width:8411;height:4220" type="#_x0000_t75" stroked="false">
              <v:imagedata r:id="rId7" o:title=""/>
            </v:shape>
            <v:shape style="position:absolute;left:8401;top:4906;width:3505;height:4925" type="#_x0000_t75" stroked="false">
              <v:imagedata r:id="rId8" o:title=""/>
            </v:shape>
            <v:shape style="position:absolute;left:0;top:8415;width:8411;height:4224" type="#_x0000_t75" stroked="false">
              <v:imagedata r:id="rId9" o:title=""/>
            </v:shape>
            <v:shape style="position:absolute;left:8401;top:9821;width:3505;height:4920" type="#_x0000_t75" stroked="false">
              <v:imagedata r:id="rId10" o:title=""/>
            </v:shape>
            <v:shape style="position:absolute;left:0;top:12629;width:8411;height:4209" type="#_x0000_t75" stroked="false">
              <v:imagedata r:id="rId11" o:title=""/>
            </v:shape>
            <v:shape style="position:absolute;left:8401;top:14732;width:3505;height:2106" type="#_x0000_t75" stroked="false">
              <v:imagedata r:id="rId12" o:title=""/>
            </v:shape>
            <v:shape style="position:absolute;left:0;top:7620;width:23;height:3711" type="#_x0000_t75" stroked="false">
              <v:imagedata r:id="rId13" o:title=""/>
            </v:shape>
            <w10:wrap type="none"/>
          </v:group>
        </w:pict>
      </w:r>
      <w:r>
        <w:rPr>
          <w:color w:val="231F20"/>
          <w:w w:val="95"/>
        </w:rPr>
        <w:t>Prezzo per persona con Volo in classe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economica da Roma con bagaglio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mano, 3 notti</w:t>
      </w:r>
      <w:r>
        <w:rPr>
          <w:color w:val="231F20"/>
          <w:spacing w:val="46"/>
        </w:rPr>
        <w:t> </w:t>
      </w:r>
      <w:r>
        <w:rPr>
          <w:color w:val="231F20"/>
          <w:w w:val="90"/>
        </w:rPr>
        <w:t>in hotel prescelto 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pernotto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prima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colazione,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-50"/>
          <w:w w:val="90"/>
        </w:rPr>
        <w:t> </w:t>
      </w:r>
      <w:r>
        <w:rPr>
          <w:color w:val="231F20"/>
          <w:w w:val="95"/>
        </w:rPr>
        <w:t>collettivi andata e ritorno da/per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aeroporto</w:t>
      </w:r>
    </w:p>
    <w:p>
      <w:pPr>
        <w:pStyle w:val="BodyText"/>
        <w:spacing w:before="96"/>
        <w:ind w:left="110" w:right="48"/>
      </w:pPr>
      <w:r>
        <w:rPr>
          <w:b w:val="0"/>
        </w:rPr>
        <w:br w:type="column"/>
      </w:r>
      <w:r>
        <w:rPr>
          <w:color w:val="231F20"/>
          <w:w w:val="90"/>
        </w:rPr>
        <w:t>Tasse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aeroportuali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soggette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variazione</w:t>
      </w:r>
      <w:r>
        <w:rPr>
          <w:color w:val="231F20"/>
          <w:spacing w:val="-50"/>
          <w:w w:val="90"/>
        </w:rPr>
        <w:t> </w:t>
      </w:r>
      <w:r>
        <w:rPr>
          <w:color w:val="231F20"/>
          <w:w w:val="95"/>
        </w:rPr>
        <w:t>e obbligatorie 159€, extra, Tasse di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soggiorno,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Bevande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indicati,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Tutto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quanto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indicato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nella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quota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comprende,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Assiurazione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annullamento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obbligatoria</w:t>
      </w:r>
      <w:r>
        <w:rPr>
          <w:color w:val="231F20"/>
          <w:spacing w:val="-14"/>
        </w:rPr>
        <w:t> </w:t>
      </w:r>
      <w:r>
        <w:rPr>
          <w:color w:val="231F20"/>
        </w:rPr>
        <w:t>59€</w:t>
      </w:r>
    </w:p>
    <w:sectPr>
      <w:type w:val="continuous"/>
      <w:pgSz w:w="11910" w:h="16840"/>
      <w:pgMar w:top="1580" w:bottom="280" w:left="1420" w:right="800"/>
      <w:cols w:num="2" w:equalWidth="0">
        <w:col w:w="4003" w:space="1651"/>
        <w:col w:w="40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3052"/>
      <w:outlineLvl w:val="1"/>
    </w:pPr>
    <w:rPr>
      <w:rFonts w:ascii="Tahoma" w:hAnsi="Tahoma" w:eastAsia="Tahoma" w:cs="Tahoma"/>
      <w:b/>
      <w:b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Marra</dc:title>
  <dcterms:created xsi:type="dcterms:W3CDTF">2023-11-03T11:48:59Z</dcterms:created>
  <dcterms:modified xsi:type="dcterms:W3CDTF">2023-11-03T11:48:59Z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2023-11-03T00:00:00Z</vt:filetime>
  </property>
</Properties>
</file>